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D" w:rsidRPr="00302F44" w:rsidRDefault="002421FD" w:rsidP="002421FD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</w:t>
      </w:r>
      <w:proofErr w:type="gramStart"/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порядке  оповещения</w:t>
      </w:r>
      <w:proofErr w:type="gramEnd"/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информирования населения об угрозе возникновения чрезвычайных ситуаций</w:t>
      </w:r>
    </w:p>
    <w:p w:rsidR="002421FD" w:rsidRPr="00302F44" w:rsidRDefault="002421FD" w:rsidP="002421FD">
      <w:pPr>
        <w:keepNext/>
        <w:keepLines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1. Настоящее Положение определяет порядок оповещения и информирования населения сельского поселения «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  об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угрозе возникновения чрезвычайных ситуаций.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2. Оповещение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3. Информирование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развитии ЧС, масштабах ЧС, ходе и итогах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состоянии природной среды и потенциально-опасных объектов;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информации о защите от вероятной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4. Система оповещения населения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включает: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 xml:space="preserve">работу 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электросирен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машин полиции, оборудованных громкоговорящими устройствами;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сирены пожарного автомобиля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lastRenderedPageBreak/>
        <w:t>5. Информирование населения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6. Оповещение населения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осуществляется согласно схемы оповещения Главой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7. Право на оповещение населения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Барское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об угрозе чрезвычайных ситуаций предоставлено Главе сельского поселения «</w:t>
      </w:r>
      <w:r>
        <w:rPr>
          <w:rFonts w:ascii="Times New Roman" w:eastAsiaTheme="minorEastAsia" w:hAnsi="Times New Roman" w:cs="Times New Roman"/>
          <w:lang w:eastAsia="ru-RU"/>
        </w:rPr>
        <w:t>Б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>арское</w:t>
      </w:r>
      <w:r w:rsidRPr="00302F44">
        <w:rPr>
          <w:rFonts w:ascii="Times New Roman" w:eastAsiaTheme="minorEastAsia" w:hAnsi="Times New Roman" w:cs="Times New Roman"/>
          <w:lang w:eastAsia="ru-RU"/>
        </w:rPr>
        <w:t xml:space="preserve">», либо </w:t>
      </w:r>
      <w:proofErr w:type="gramStart"/>
      <w:r w:rsidRPr="00302F44">
        <w:rPr>
          <w:rFonts w:ascii="Times New Roman" w:eastAsiaTheme="minorEastAsia" w:hAnsi="Times New Roman" w:cs="Times New Roman"/>
          <w:lang w:eastAsia="ru-RU"/>
        </w:rPr>
        <w:t>специалисту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временно исполняющему его обязанности.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уровне сельского поселения</w:t>
      </w:r>
      <w:r w:rsidRPr="00302F4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302F44">
        <w:rPr>
          <w:rFonts w:ascii="Times New Roman" w:eastAsiaTheme="minorEastAsia" w:hAnsi="Times New Roman" w:cs="Times New Roman"/>
          <w:lang w:eastAsia="ru-RU"/>
        </w:rPr>
        <w:t>- за счет средств бюджета сельского поселения;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Default="002421FD" w:rsidP="002421FD"/>
    <w:p w:rsidR="005335C4" w:rsidRDefault="005335C4"/>
    <w:sectPr w:rsidR="0053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8"/>
    <w:rsid w:val="002421FD"/>
    <w:rsid w:val="005335C4"/>
    <w:rsid w:val="00B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BE7B-76CE-4867-8A14-CFBCD2A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2016-02-05T06:01:00Z</dcterms:created>
  <dcterms:modified xsi:type="dcterms:W3CDTF">2016-02-05T06:03:00Z</dcterms:modified>
</cp:coreProperties>
</file>